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8B" w:rsidRPr="0022733B" w:rsidRDefault="0067048B" w:rsidP="0067048B">
      <w:pPr>
        <w:spacing w:after="0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22733B">
        <w:rPr>
          <w:rFonts w:ascii="Verdana" w:eastAsia="Arial Unicode MS" w:hAnsi="Verdana" w:cs="Arial Unicode MS"/>
          <w:b/>
          <w:sz w:val="20"/>
          <w:szCs w:val="20"/>
        </w:rPr>
        <w:t>Umowa zlecenie  trójstronna w zakresie sprawowania opieki nad osobą zależną/dzieckiem</w:t>
      </w:r>
    </w:p>
    <w:p w:rsidR="0067048B" w:rsidRPr="0022733B" w:rsidRDefault="0067048B" w:rsidP="0067048B">
      <w:pPr>
        <w:spacing w:after="0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22733B">
        <w:rPr>
          <w:rFonts w:ascii="Verdana" w:eastAsia="Arial Unicode MS" w:hAnsi="Verdana" w:cs="Arial Unicode MS"/>
          <w:b/>
          <w:sz w:val="20"/>
          <w:szCs w:val="20"/>
        </w:rPr>
        <w:t>Nr …………………………….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Zawarta w Warszawie, dnia…………… 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pomiędzy: 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1) </w:t>
      </w:r>
      <w:r w:rsidRPr="0022733B">
        <w:rPr>
          <w:rFonts w:ascii="Verdana" w:eastAsia="Arial Unicode MS" w:hAnsi="Verdana" w:cs="Tahoma"/>
          <w:b/>
          <w:sz w:val="20"/>
          <w:szCs w:val="20"/>
        </w:rPr>
        <w:t>Sysco Polska Sp. z o.o,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al. Komisji Edukacji Narodowej 18 lok. 5b, 02-797 Warszawa, NIP:1070009834 REGON:141314350 KRS:0000298984, zwaną dalej „Zleceniodawcą” reprezentowaną przez: Krzysztofa Jaszczuka –  Członka Zarządu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a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………………………………………………. (imię i nazwisko) legitymującą(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się dowodem osobistym Seria…….Nr………….........................................zamieszkałą(ym)…………………………………………………………………………………………………………………………………………………….., zwaną(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dalej Zleceniobiorcą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a 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 (imię i nazwisko) legitymującą(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się dowodem osobistym Seria…….Nr………………………………………………zamieszkałą(ym)……………………………………………………………………………………………………………………………………………………., zwanym dalej „Opiekunem prawnym”</w:t>
      </w:r>
    </w:p>
    <w:p w:rsidR="0067048B" w:rsidRPr="0022733B" w:rsidRDefault="0067048B" w:rsidP="0067048B">
      <w:pPr>
        <w:spacing w:after="0" w:line="360" w:lineRule="auto"/>
        <w:jc w:val="center"/>
        <w:rPr>
          <w:rFonts w:ascii="Verdana" w:eastAsia="Arial Unicode MS" w:hAnsi="Verdana" w:cs="Tahoma"/>
          <w:b/>
          <w:sz w:val="20"/>
          <w:szCs w:val="20"/>
        </w:rPr>
      </w:pPr>
      <w:r w:rsidRPr="0022733B">
        <w:rPr>
          <w:rFonts w:ascii="Verdana" w:eastAsia="Arial Unicode MS" w:hAnsi="Verdana" w:cs="Tahoma"/>
          <w:b/>
          <w:sz w:val="20"/>
          <w:szCs w:val="20"/>
        </w:rPr>
        <w:t>Preambuła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Niniejsza umowa została zawarta na potrzeby projektu pn. „</w:t>
      </w:r>
      <w:r w:rsidR="00D5705E">
        <w:rPr>
          <w:rFonts w:ascii="Verdana" w:eastAsia="Arial Unicode MS" w:hAnsi="Verdana" w:cs="Tahoma"/>
          <w:sz w:val="20"/>
          <w:szCs w:val="20"/>
        </w:rPr>
        <w:t>Aktywna integracja mieszkańców Mazowsza</w:t>
      </w:r>
      <w:r w:rsidRPr="0022733B">
        <w:rPr>
          <w:rFonts w:ascii="Verdana" w:eastAsia="Arial Unicode MS" w:hAnsi="Verdana" w:cs="Tahoma"/>
          <w:sz w:val="20"/>
          <w:szCs w:val="20"/>
        </w:rPr>
        <w:t>”, realizowanego w ramach Regionalnego Programu Operacyjnego Województwa Mazowieckiego na lata 2014-2020, w ramach Priorytetu IX Wspieranie włączenia społecznego i walka z ubóstwem, Działanie 9.1 Aktywizacja społeczno-zawodowa osób wykluczonych i przeciwdziałanie wykluczeniu społecznemu. Projekt jest współfinansowany ze środków Unii Europejskiej w ramach Europejskiego Funduszu Społecznego.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I. Zleceniodawca zleca, a Zleceniobiorca zobowiązuje się do osobistego sprawowania opieki nad wymienioną osobą zależną/dzieckiem: 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1……………………………………………………………………………………(imię i nazwisko, data urodzenia, stopień pokrewieństwa)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2 ……………………………………………………………………………………(imię i nazwisko, data urodzenia, stopień pokrewieństwa)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lastRenderedPageBreak/>
        <w:t>II. Terminy opieki nad osobą zależną/dzieckiem ustala bezpośrednio Opiekun prawny ze Zleceniobiorcą, przy czym muszą one pokrywać się z terminami wsparcia i/lub szkolenia, na których obecny jest Opiekun prawny. W ramach projektu „</w:t>
      </w:r>
      <w:r w:rsidR="00EB67D1">
        <w:rPr>
          <w:rFonts w:ascii="Verdana" w:eastAsia="Arial Unicode MS" w:hAnsi="Verdana" w:cs="Tahoma"/>
          <w:sz w:val="20"/>
          <w:szCs w:val="20"/>
        </w:rPr>
        <w:t xml:space="preserve">Aktywna 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integracj</w:t>
      </w:r>
      <w:r w:rsidR="00EB67D1">
        <w:rPr>
          <w:rFonts w:ascii="Verdana" w:eastAsia="Arial Unicode MS" w:hAnsi="Verdana" w:cs="Tahoma"/>
          <w:sz w:val="20"/>
          <w:szCs w:val="20"/>
        </w:rPr>
        <w:t>a mieszkańców Mazowsza</w:t>
      </w:r>
      <w:r w:rsidRPr="0022733B">
        <w:rPr>
          <w:rFonts w:ascii="Verdana" w:eastAsia="Arial Unicode MS" w:hAnsi="Verdana" w:cs="Tahoma"/>
          <w:sz w:val="20"/>
          <w:szCs w:val="20"/>
        </w:rPr>
        <w:t>” Opiekun prawny, który jest uczestnikiem projektu może wykorzystać maksymalnie 1</w:t>
      </w:r>
      <w:r w:rsidR="008F1F60">
        <w:rPr>
          <w:rFonts w:ascii="Verdana" w:eastAsia="Arial Unicode MS" w:hAnsi="Verdana" w:cs="Tahoma"/>
          <w:sz w:val="20"/>
          <w:szCs w:val="20"/>
        </w:rPr>
        <w:t>13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godziny opieki nad osobą zależną</w:t>
      </w:r>
      <w:r w:rsidR="008F1F60">
        <w:rPr>
          <w:rFonts w:ascii="Verdana" w:eastAsia="Arial Unicode MS" w:hAnsi="Verdana" w:cs="Tahoma"/>
          <w:sz w:val="20"/>
          <w:szCs w:val="20"/>
        </w:rPr>
        <w:t>/ dzieckiem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, przy czym liczba godzin opieki nie może przekraczać liczby godzin wsparcia i/lub szkolenia w danym dniu, tj. jeżeli uczestnik/czka w ciągu jednego dnia ma 2 godziny wsparcia to opieka opłacona będzie za 2 godziny wsparcia, jeśli ma 7 godzinne szkolenie – opłaconych zostanie 7 godzin w tym dniu. </w:t>
      </w:r>
    </w:p>
    <w:p w:rsidR="0067048B" w:rsidRPr="0022733B" w:rsidRDefault="0067048B" w:rsidP="006704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III. Opieka sprawowana będzie, w ….........................................., przy ulicy .......................................................................- będącym miejscem zamieszkania Opiekuna prawnego*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IV. Zleceniobiorca zobowiązuje się do sprawowania opieki**: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- pielęgnacyjnej nad powierzoną jej osobą zależną, w zgodzie ze wskazówkami Opiekuna prawnego, mając na uwadze dobro osoby zależnej oraz dbałość o jej zdrowie i komfort funkcjonowania – </w:t>
      </w:r>
      <w:r w:rsidRPr="00D5705E">
        <w:rPr>
          <w:rFonts w:ascii="Verdana" w:eastAsia="Arial Unicode MS" w:hAnsi="Verdana" w:cs="Tahoma"/>
          <w:b/>
          <w:sz w:val="20"/>
          <w:szCs w:val="20"/>
        </w:rPr>
        <w:t>dotyczy osoby zależnej</w:t>
      </w:r>
      <w:r w:rsidR="00D5705E">
        <w:rPr>
          <w:rFonts w:ascii="Verdana" w:eastAsia="Arial Unicode MS" w:hAnsi="Verdana" w:cs="Tahoma"/>
          <w:sz w:val="20"/>
          <w:szCs w:val="20"/>
        </w:rPr>
        <w:t>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-   pielęgnacyjnej i edukacyjnej nad powierzonym jej dzieckiem/dziećmi, w zgodzie ze wskazówkami Opiekuna prawnego, mając na uwadze dobro dziecka oraz jego prawidłowy rozwój psychofizyczny i emocjonalny – </w:t>
      </w:r>
      <w:r w:rsidRPr="00D5705E">
        <w:rPr>
          <w:rFonts w:ascii="Verdana" w:eastAsia="Arial Unicode MS" w:hAnsi="Verdana" w:cs="Tahoma"/>
          <w:b/>
          <w:sz w:val="20"/>
          <w:szCs w:val="20"/>
        </w:rPr>
        <w:t>dotyczy opieki nad dzieckiem</w:t>
      </w:r>
      <w:r w:rsidRPr="0022733B">
        <w:rPr>
          <w:rFonts w:ascii="Verdana" w:eastAsia="Arial Unicode MS" w:hAnsi="Verdana" w:cs="Tahoma"/>
          <w:sz w:val="20"/>
          <w:szCs w:val="20"/>
        </w:rPr>
        <w:t>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V. Za wybór Zleceniobiorcy odpowiada Opiekun prawny i on przejmuje wszelką odpowiedzialność w przypadku zaistnienia nieprawidłowych sytuacji ze strony Zleceniobiorcy, o czym zobowiązany jest poinformować niezwłocznie Zleceniodawcę.   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VI. Z tytułu wykonywania czynności określonych w umowie, Zleceniobiorcy przysługuje wynagrodzenie liczone za godzinę w wysokości nie wyższej niż 16 zł brutto (łącznie z narzutami pracodawcy), wypłacane z dołu za dany miesiąc – do 14 dni od momentu przekazania Zleceniodawcy poprawnie wypełnionego rachunku (załącznik nr 1) na wskazane przez Zleceniobiorcę konto bankowe. Do rachunku należy dołączyć wypełnioną i podpisaną miesięczną kartę czasu pracy. Płatnikiem wynagrodzenia jest Zleceniodawca. Wynagrodzenie jest współfinansowane z Europejskiego Funduszu Społecznego.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VII. Na pisemny wniosek każdej ze Stron dopuszcza się możliwość zmiany warunków lub rozwiązania niniejszej umowy z zachowaniem tygodniowego okresu wypowiedzenia. </w:t>
      </w:r>
    </w:p>
    <w:p w:rsidR="00D5705E" w:rsidRDefault="0067048B" w:rsidP="0067048B">
      <w:pPr>
        <w:spacing w:after="0" w:line="360" w:lineRule="auto"/>
        <w:ind w:right="51"/>
        <w:jc w:val="both"/>
        <w:rPr>
          <w:rFonts w:ascii="Verdana" w:hAnsi="Verdana" w:cs="Tahoma"/>
          <w:color w:val="000000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VIII. </w:t>
      </w:r>
      <w:r w:rsidRPr="0022733B">
        <w:rPr>
          <w:rFonts w:ascii="Verdana" w:hAnsi="Verdana" w:cs="Tahoma"/>
          <w:color w:val="000000"/>
          <w:sz w:val="20"/>
          <w:szCs w:val="20"/>
        </w:rPr>
        <w:t>W sprawach, które nie zostały uregulowane postanowieniami niniejszej umowy mają zastosowanie odpowiednie przepisy Kodeksu Cywilnego</w:t>
      </w:r>
      <w:r w:rsidR="00D5705E">
        <w:rPr>
          <w:rFonts w:ascii="Verdana" w:hAnsi="Verdana" w:cs="Tahoma"/>
          <w:color w:val="000000"/>
          <w:sz w:val="20"/>
          <w:szCs w:val="20"/>
        </w:rPr>
        <w:t>.</w:t>
      </w:r>
      <w:bookmarkStart w:id="0" w:name="_GoBack"/>
      <w:bookmarkEnd w:id="0"/>
      <w:r w:rsidRPr="0022733B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67048B" w:rsidRPr="0022733B" w:rsidRDefault="0067048B" w:rsidP="0067048B">
      <w:pPr>
        <w:spacing w:after="0" w:line="360" w:lineRule="auto"/>
        <w:ind w:right="51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lastRenderedPageBreak/>
        <w:t>IX. Ewentualne spory oraz roszczenia wynikające z wykonania lub interpretacji niniejszej umowy, które mogą wyniknąć w trakcie wykonywania jej postanowień, Strony będą rozstrzygały w drodze negocjacji opartych na obopólnym porozumieniu, a w przypadku braku porozumienia, zobowiązują się poddać rozstrzygnięciu Sądowi właściwemu dla siedziby Zamawiającego.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X. Umowę sporządzono w trzech  jednobrzmiących egzemplarzach, po jednym dla każdej ze Stron. </w:t>
      </w:r>
    </w:p>
    <w:p w:rsidR="0067048B" w:rsidRPr="0022733B" w:rsidRDefault="0067048B" w:rsidP="0067048B">
      <w:pPr>
        <w:spacing w:after="0" w:line="360" w:lineRule="auto"/>
        <w:ind w:firstLine="708"/>
        <w:jc w:val="both"/>
        <w:rPr>
          <w:rFonts w:ascii="Verdana" w:eastAsia="Arial Unicode MS" w:hAnsi="Verdana" w:cs="Tahoma"/>
          <w:sz w:val="20"/>
          <w:szCs w:val="20"/>
        </w:rPr>
      </w:pP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---------------------------                                                           ------------------------</w:t>
      </w:r>
    </w:p>
    <w:p w:rsidR="0067048B" w:rsidRPr="0022733B" w:rsidRDefault="0067048B" w:rsidP="0067048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>
        <w:rPr>
          <w:rFonts w:ascii="Verdana" w:eastAsia="Arial Unicode MS" w:hAnsi="Verdana" w:cs="Tahoma"/>
          <w:sz w:val="20"/>
          <w:szCs w:val="20"/>
        </w:rPr>
        <w:t xml:space="preserve"> 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Podpis Zleceniodawcy                                                              </w:t>
      </w:r>
      <w:r>
        <w:rPr>
          <w:rFonts w:ascii="Verdana" w:eastAsia="Arial Unicode MS" w:hAnsi="Verdana" w:cs="Tahoma"/>
          <w:sz w:val="20"/>
          <w:szCs w:val="20"/>
        </w:rPr>
        <w:t xml:space="preserve"> </w:t>
      </w:r>
      <w:r w:rsidRPr="0022733B">
        <w:rPr>
          <w:rFonts w:ascii="Verdana" w:eastAsia="Arial Unicode MS" w:hAnsi="Verdana" w:cs="Tahoma"/>
          <w:sz w:val="20"/>
          <w:szCs w:val="20"/>
        </w:rPr>
        <w:t>Podpis Zleceniobiorcy</w:t>
      </w:r>
    </w:p>
    <w:p w:rsidR="0067048B" w:rsidRPr="0022733B" w:rsidRDefault="0067048B" w:rsidP="0067048B">
      <w:pPr>
        <w:spacing w:after="0" w:line="360" w:lineRule="auto"/>
        <w:ind w:firstLine="708"/>
        <w:jc w:val="center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--------------------------------</w:t>
      </w:r>
    </w:p>
    <w:p w:rsidR="0067048B" w:rsidRPr="0022733B" w:rsidRDefault="0067048B" w:rsidP="0067048B">
      <w:pPr>
        <w:spacing w:after="0" w:line="360" w:lineRule="auto"/>
        <w:ind w:firstLine="708"/>
        <w:jc w:val="center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Podpis Opiekuna prawnego</w:t>
      </w:r>
    </w:p>
    <w:p w:rsidR="0067048B" w:rsidRPr="0022733B" w:rsidRDefault="0067048B" w:rsidP="0067048B">
      <w:pPr>
        <w:spacing w:after="0" w:line="360" w:lineRule="auto"/>
        <w:ind w:firstLine="708"/>
        <w:rPr>
          <w:rFonts w:ascii="Verdana" w:eastAsia="Arial Unicode MS" w:hAnsi="Verdana" w:cs="Tahoma"/>
          <w:sz w:val="20"/>
          <w:szCs w:val="20"/>
        </w:rPr>
      </w:pPr>
    </w:p>
    <w:p w:rsidR="0067048B" w:rsidRPr="0022733B" w:rsidRDefault="0067048B" w:rsidP="0067048B">
      <w:pPr>
        <w:spacing w:after="0" w:line="360" w:lineRule="auto"/>
        <w:ind w:firstLine="708"/>
        <w:rPr>
          <w:rFonts w:ascii="Verdana" w:eastAsia="Arial Unicode MS" w:hAnsi="Verdana" w:cs="Tahoma"/>
          <w:sz w:val="18"/>
          <w:szCs w:val="18"/>
        </w:rPr>
      </w:pPr>
      <w:r w:rsidRPr="0022733B">
        <w:rPr>
          <w:rFonts w:ascii="Verdana" w:eastAsia="Arial Unicode MS" w:hAnsi="Verdana" w:cs="Tahoma"/>
          <w:sz w:val="18"/>
          <w:szCs w:val="18"/>
        </w:rPr>
        <w:t>* skreślić, jeśli podany adres nie jest miejscem zamieszkania Opiekuna prawnego</w:t>
      </w:r>
    </w:p>
    <w:p w:rsidR="0067048B" w:rsidRPr="0022733B" w:rsidRDefault="0067048B" w:rsidP="0067048B">
      <w:pPr>
        <w:spacing w:after="0" w:line="360" w:lineRule="auto"/>
        <w:ind w:firstLine="708"/>
        <w:rPr>
          <w:rFonts w:ascii="Verdana" w:eastAsia="Arial Unicode MS" w:hAnsi="Verdana" w:cs="Tahoma"/>
          <w:sz w:val="18"/>
          <w:szCs w:val="18"/>
        </w:rPr>
      </w:pPr>
      <w:r w:rsidRPr="0022733B">
        <w:rPr>
          <w:rFonts w:ascii="Verdana" w:eastAsia="Arial Unicode MS" w:hAnsi="Verdana" w:cs="Tahoma"/>
          <w:sz w:val="18"/>
          <w:szCs w:val="18"/>
        </w:rPr>
        <w:t>** niepotrzebne skreślić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3E" w:rsidRDefault="00DE773E" w:rsidP="0059436E">
      <w:pPr>
        <w:spacing w:after="0" w:line="240" w:lineRule="auto"/>
      </w:pPr>
      <w:r>
        <w:separator/>
      </w:r>
    </w:p>
  </w:endnote>
  <w:endnote w:type="continuationSeparator" w:id="0">
    <w:p w:rsidR="00DE773E" w:rsidRDefault="00DE773E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3E" w:rsidRDefault="00DE773E" w:rsidP="0059436E">
      <w:pPr>
        <w:spacing w:after="0" w:line="240" w:lineRule="auto"/>
      </w:pPr>
      <w:r>
        <w:separator/>
      </w:r>
    </w:p>
  </w:footnote>
  <w:footnote w:type="continuationSeparator" w:id="0">
    <w:p w:rsidR="00DE773E" w:rsidRDefault="00DE773E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0D6474"/>
    <w:rsid w:val="00141197"/>
    <w:rsid w:val="001D7B6A"/>
    <w:rsid w:val="001F59B7"/>
    <w:rsid w:val="00276BB9"/>
    <w:rsid w:val="002C254A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7048B"/>
    <w:rsid w:val="006D7BD1"/>
    <w:rsid w:val="00722A18"/>
    <w:rsid w:val="00785DE7"/>
    <w:rsid w:val="00813278"/>
    <w:rsid w:val="008A65DF"/>
    <w:rsid w:val="008B5437"/>
    <w:rsid w:val="008E6267"/>
    <w:rsid w:val="008F1F60"/>
    <w:rsid w:val="008F6680"/>
    <w:rsid w:val="0090692D"/>
    <w:rsid w:val="0091758D"/>
    <w:rsid w:val="00953A27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BE5713"/>
    <w:rsid w:val="00C20126"/>
    <w:rsid w:val="00C242A8"/>
    <w:rsid w:val="00D01B9A"/>
    <w:rsid w:val="00D503ED"/>
    <w:rsid w:val="00D5705E"/>
    <w:rsid w:val="00D654CA"/>
    <w:rsid w:val="00D7759F"/>
    <w:rsid w:val="00D913C2"/>
    <w:rsid w:val="00DA165F"/>
    <w:rsid w:val="00DE4E63"/>
    <w:rsid w:val="00DE5F9D"/>
    <w:rsid w:val="00DE773E"/>
    <w:rsid w:val="00DF2239"/>
    <w:rsid w:val="00E2398F"/>
    <w:rsid w:val="00E3073D"/>
    <w:rsid w:val="00E3731A"/>
    <w:rsid w:val="00EB67D1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2019-01-07T12:15:00Z</dcterms:created>
  <dcterms:modified xsi:type="dcterms:W3CDTF">2019-01-07T12:15:00Z</dcterms:modified>
</cp:coreProperties>
</file>